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AAF8" w14:textId="77777777" w:rsidR="00A75C94" w:rsidRDefault="002F5D2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14:anchorId="3CE17D66" wp14:editId="31947A70">
            <wp:extent cx="1114425" cy="733425"/>
            <wp:effectExtent l="0" t="0" r="0" b="0"/>
            <wp:docPr id="4" name="image1.jpg" descr="Image result for Kenai Peninsula College logo"/>
            <wp:cNvGraphicFramePr/>
            <a:graphic xmlns:a="http://schemas.openxmlformats.org/drawingml/2006/main">
              <a:graphicData uri="http://schemas.openxmlformats.org/drawingml/2006/picture">
                <pic:pic xmlns:pic="http://schemas.openxmlformats.org/drawingml/2006/picture">
                  <pic:nvPicPr>
                    <pic:cNvPr id="0" name="image1.jpg" descr="Image result for Kenai Peninsula College logo"/>
                    <pic:cNvPicPr preferRelativeResize="0"/>
                  </pic:nvPicPr>
                  <pic:blipFill>
                    <a:blip r:embed="rId6"/>
                    <a:srcRect/>
                    <a:stretch>
                      <a:fillRect/>
                    </a:stretch>
                  </pic:blipFill>
                  <pic:spPr>
                    <a:xfrm>
                      <a:off x="0" y="0"/>
                      <a:ext cx="1114425" cy="733425"/>
                    </a:xfrm>
                    <a:prstGeom prst="rect">
                      <a:avLst/>
                    </a:prstGeom>
                    <a:ln/>
                  </pic:spPr>
                </pic:pic>
              </a:graphicData>
            </a:graphic>
          </wp:inline>
        </w:drawing>
      </w:r>
    </w:p>
    <w:p w14:paraId="7AA78E2F" w14:textId="77777777" w:rsidR="00A75C94" w:rsidRDefault="002F5D2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KENAI PENINSULA COLLEGE</w:t>
      </w:r>
    </w:p>
    <w:p w14:paraId="090693B8" w14:textId="77777777" w:rsidR="00A75C94" w:rsidRDefault="002F5D2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COUNCIL REPORT</w:t>
      </w:r>
    </w:p>
    <w:p w14:paraId="5C5DAA05" w14:textId="77777777" w:rsidR="00A75C94" w:rsidRDefault="002F5D2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April 16, 2020</w:t>
      </w:r>
    </w:p>
    <w:p w14:paraId="10507A28" w14:textId="77777777" w:rsidR="00A75C94" w:rsidRDefault="002F5D2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RBES-Seward, 6:00 p.m.</w:t>
      </w:r>
    </w:p>
    <w:p w14:paraId="7A6AF910" w14:textId="77777777" w:rsidR="00A75C94" w:rsidRDefault="002F5D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Department: Counseling and Advising</w:t>
      </w:r>
    </w:p>
    <w:p w14:paraId="74E1E547" w14:textId="77777777" w:rsidR="00A75C94" w:rsidRDefault="002F5D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Prepared by: Christina </w:t>
      </w:r>
      <w:proofErr w:type="spellStart"/>
      <w:r>
        <w:rPr>
          <w:rFonts w:ascii="Times New Roman" w:eastAsia="Times New Roman" w:hAnsi="Times New Roman" w:cs="Times New Roman"/>
          <w:color w:val="000000"/>
        </w:rPr>
        <w:t>Stuive</w:t>
      </w:r>
      <w:proofErr w:type="spellEnd"/>
    </w:p>
    <w:p w14:paraId="1925C869" w14:textId="77777777" w:rsidR="00A75C94" w:rsidRDefault="002F5D24">
      <w:pPr>
        <w:pBdr>
          <w:top w:val="nil"/>
          <w:left w:val="nil"/>
          <w:bottom w:val="nil"/>
          <w:right w:val="nil"/>
          <w:between w:val="nil"/>
        </w:pBdr>
        <w:spacing w:after="0"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r w:rsidR="009371C4">
        <w:rPr>
          <w:rFonts w:ascii="Times New Roman" w:eastAsia="Times New Roman" w:hAnsi="Times New Roman" w:cs="Times New Roman"/>
          <w:color w:val="000000"/>
        </w:rPr>
        <w:t>15</w:t>
      </w:r>
    </w:p>
    <w:p w14:paraId="5986221C" w14:textId="77777777" w:rsidR="00A75C94" w:rsidRPr="00DF3384" w:rsidRDefault="002F5D24">
      <w:pPr>
        <w:pStyle w:val="Heading2"/>
        <w:rPr>
          <w:rFonts w:ascii="Times New Roman" w:hAnsi="Times New Roman" w:cs="Times New Roman"/>
        </w:rPr>
      </w:pPr>
      <w:r w:rsidRPr="00DF3384">
        <w:rPr>
          <w:rFonts w:ascii="Times New Roman" w:hAnsi="Times New Roman" w:cs="Times New Roman"/>
        </w:rPr>
        <w:t>March Departmental Highlights:</w:t>
      </w:r>
    </w:p>
    <w:p w14:paraId="09D76E55"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Covid-19 has severely impacted the flow of our work.  We continue to offer call-in hours, distance advising and F2F service, appointments and walk-ins via Zoom.  However, students were impacted by:</w:t>
      </w:r>
    </w:p>
    <w:p w14:paraId="28B06469" w14:textId="77777777" w:rsidR="00A75C94" w:rsidRPr="00DF3384" w:rsidRDefault="002F5D24">
      <w:pPr>
        <w:numPr>
          <w:ilvl w:val="1"/>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Figuring out how to access us and having supportive technology at home.</w:t>
      </w:r>
    </w:p>
    <w:p w14:paraId="1208C619" w14:textId="77777777" w:rsidR="00A75C94" w:rsidRPr="00DF3384" w:rsidRDefault="002F5D24">
      <w:pPr>
        <w:numPr>
          <w:ilvl w:val="1"/>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Our inability to utilize our counseling software via distance.  KPC IT is still working to resolve this issue and Counseling and Advising Staff and Faculty still do not have remote access to our Counseling and Advising Titanium software due to UAA policy.  This hampers our quality of services, though we continue to provide services to the best of our ability.</w:t>
      </w:r>
    </w:p>
    <w:p w14:paraId="75A4582A"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We lost our student workers as administrative assistants due to Covid-19 restrictions but are using a student worker to help with outreach calls.</w:t>
      </w:r>
    </w:p>
    <w:p w14:paraId="3CD72E1B"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 xml:space="preserve">Beatrice </w:t>
      </w:r>
      <w:proofErr w:type="spellStart"/>
      <w:r w:rsidRPr="00DF3384">
        <w:rPr>
          <w:rFonts w:ascii="Times New Roman" w:eastAsia="Times New Roman" w:hAnsi="Times New Roman" w:cs="Times New Roman"/>
          <w:color w:val="000000"/>
          <w:sz w:val="24"/>
          <w:szCs w:val="24"/>
        </w:rPr>
        <w:t>Sagoonick</w:t>
      </w:r>
      <w:proofErr w:type="spellEnd"/>
      <w:r w:rsidRPr="00DF3384">
        <w:rPr>
          <w:rFonts w:ascii="Times New Roman" w:eastAsia="Times New Roman" w:hAnsi="Times New Roman" w:cs="Times New Roman"/>
          <w:color w:val="000000"/>
          <w:sz w:val="24"/>
          <w:szCs w:val="24"/>
        </w:rPr>
        <w:t xml:space="preserve"> is serving on the search committee for the Learning Center Director</w:t>
      </w:r>
    </w:p>
    <w:p w14:paraId="26109C8C"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Counseling and Advising has held a little over 70 advising appointments.  This is a reduced figure due to an extra week of Spring Break (though Counseling and Advising was open) and an inability t</w:t>
      </w:r>
      <w:r w:rsidR="009371C4" w:rsidRPr="00DF3384">
        <w:rPr>
          <w:rFonts w:ascii="Times New Roman" w:eastAsia="Times New Roman" w:hAnsi="Times New Roman" w:cs="Times New Roman"/>
          <w:color w:val="000000"/>
          <w:sz w:val="24"/>
          <w:szCs w:val="24"/>
        </w:rPr>
        <w:t>o utilize our tracking software</w:t>
      </w:r>
      <w:r w:rsidRPr="00DF3384">
        <w:rPr>
          <w:rFonts w:ascii="Times New Roman" w:eastAsia="Times New Roman" w:hAnsi="Times New Roman" w:cs="Times New Roman"/>
          <w:color w:val="000000"/>
          <w:sz w:val="24"/>
          <w:szCs w:val="24"/>
        </w:rPr>
        <w:t>.</w:t>
      </w:r>
    </w:p>
    <w:p w14:paraId="66527F6C"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 xml:space="preserve">Christina </w:t>
      </w:r>
      <w:proofErr w:type="spellStart"/>
      <w:r w:rsidRPr="00DF3384">
        <w:rPr>
          <w:rFonts w:ascii="Times New Roman" w:eastAsia="Times New Roman" w:hAnsi="Times New Roman" w:cs="Times New Roman"/>
          <w:color w:val="000000"/>
          <w:sz w:val="24"/>
          <w:szCs w:val="24"/>
        </w:rPr>
        <w:t>Stuive</w:t>
      </w:r>
      <w:proofErr w:type="spellEnd"/>
      <w:r w:rsidRPr="00DF3384">
        <w:rPr>
          <w:rFonts w:ascii="Times New Roman" w:eastAsia="Times New Roman" w:hAnsi="Times New Roman" w:cs="Times New Roman"/>
          <w:color w:val="000000"/>
          <w:sz w:val="24"/>
          <w:szCs w:val="24"/>
        </w:rPr>
        <w:t xml:space="preserve"> is continuing to operate on campus to facilitate both access to our Titanium software and due to inappropriate home environment for the nature of Counseling and Advising </w:t>
      </w:r>
      <w:r w:rsidR="009371C4" w:rsidRPr="00DF3384">
        <w:rPr>
          <w:rFonts w:ascii="Times New Roman" w:eastAsia="Times New Roman" w:hAnsi="Times New Roman" w:cs="Times New Roman"/>
          <w:color w:val="000000"/>
          <w:sz w:val="24"/>
          <w:szCs w:val="24"/>
        </w:rPr>
        <w:t xml:space="preserve">type </w:t>
      </w:r>
      <w:r w:rsidRPr="00DF3384">
        <w:rPr>
          <w:rFonts w:ascii="Times New Roman" w:eastAsia="Times New Roman" w:hAnsi="Times New Roman" w:cs="Times New Roman"/>
          <w:color w:val="000000"/>
          <w:sz w:val="24"/>
          <w:szCs w:val="24"/>
        </w:rPr>
        <w:t>work.</w:t>
      </w:r>
    </w:p>
    <w:p w14:paraId="05EF46E7"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F3384">
        <w:rPr>
          <w:rFonts w:ascii="Times New Roman" w:eastAsia="Times New Roman" w:hAnsi="Times New Roman" w:cs="Times New Roman"/>
          <w:sz w:val="24"/>
          <w:szCs w:val="24"/>
        </w:rPr>
        <w:t>Counseling and Advising is posting uplifting and encouraging posts to our FB page.</w:t>
      </w:r>
    </w:p>
    <w:p w14:paraId="477FB847" w14:textId="77777777" w:rsidR="00A75C94" w:rsidRPr="00DF3384" w:rsidRDefault="002F5D24">
      <w:pPr>
        <w:numPr>
          <w:ilvl w:val="0"/>
          <w:numId w:val="3"/>
        </w:numPr>
        <w:pBdr>
          <w:top w:val="nil"/>
          <w:left w:val="nil"/>
          <w:bottom w:val="nil"/>
          <w:right w:val="nil"/>
          <w:between w:val="nil"/>
        </w:pBdr>
        <w:spacing w:after="24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 xml:space="preserve">Christina </w:t>
      </w:r>
      <w:proofErr w:type="spellStart"/>
      <w:r w:rsidRPr="00DF3384">
        <w:rPr>
          <w:rFonts w:ascii="Times New Roman" w:eastAsia="Times New Roman" w:hAnsi="Times New Roman" w:cs="Times New Roman"/>
          <w:color w:val="000000"/>
          <w:sz w:val="24"/>
          <w:szCs w:val="24"/>
        </w:rPr>
        <w:t>Stuive</w:t>
      </w:r>
      <w:proofErr w:type="spellEnd"/>
      <w:r w:rsidRPr="00DF3384">
        <w:rPr>
          <w:rFonts w:ascii="Times New Roman" w:eastAsia="Times New Roman" w:hAnsi="Times New Roman" w:cs="Times New Roman"/>
          <w:color w:val="000000"/>
          <w:sz w:val="24"/>
          <w:szCs w:val="24"/>
        </w:rPr>
        <w:t xml:space="preserve"> is completing training for Board Certification in </w:t>
      </w:r>
      <w:proofErr w:type="spellStart"/>
      <w:r w:rsidRPr="00DF3384">
        <w:rPr>
          <w:rFonts w:ascii="Times New Roman" w:eastAsia="Times New Roman" w:hAnsi="Times New Roman" w:cs="Times New Roman"/>
          <w:color w:val="000000"/>
          <w:sz w:val="24"/>
          <w:szCs w:val="24"/>
        </w:rPr>
        <w:t>Telemental</w:t>
      </w:r>
      <w:proofErr w:type="spellEnd"/>
      <w:r w:rsidRPr="00DF3384">
        <w:rPr>
          <w:rFonts w:ascii="Times New Roman" w:eastAsia="Times New Roman" w:hAnsi="Times New Roman" w:cs="Times New Roman"/>
          <w:color w:val="000000"/>
          <w:sz w:val="24"/>
          <w:szCs w:val="24"/>
        </w:rPr>
        <w:t xml:space="preserve"> Health</w:t>
      </w:r>
    </w:p>
    <w:p w14:paraId="09CD43A7" w14:textId="77777777" w:rsidR="00A75C94" w:rsidRPr="00DF3384" w:rsidRDefault="002F5D24">
      <w:pPr>
        <w:pStyle w:val="Heading2"/>
        <w:rPr>
          <w:rFonts w:ascii="Times New Roman" w:hAnsi="Times New Roman" w:cs="Times New Roman"/>
        </w:rPr>
      </w:pPr>
      <w:r w:rsidRPr="00DF3384">
        <w:rPr>
          <w:rFonts w:ascii="Times New Roman" w:hAnsi="Times New Roman" w:cs="Times New Roman"/>
        </w:rPr>
        <w:t>Highlight on Counseling Services:</w:t>
      </w:r>
    </w:p>
    <w:p w14:paraId="22A91890"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sz w:val="24"/>
          <w:szCs w:val="24"/>
        </w:rPr>
        <w:t xml:space="preserve">Counseling is available to students for free through our distance delivery </w:t>
      </w:r>
      <w:r w:rsidR="009371C4" w:rsidRPr="00DF3384">
        <w:rPr>
          <w:rFonts w:ascii="Times New Roman" w:eastAsia="Times New Roman" w:hAnsi="Times New Roman" w:cs="Times New Roman"/>
          <w:sz w:val="24"/>
          <w:szCs w:val="24"/>
        </w:rPr>
        <w:t>appointments</w:t>
      </w:r>
      <w:r w:rsidRPr="00DF3384">
        <w:rPr>
          <w:rFonts w:ascii="Times New Roman" w:eastAsia="Times New Roman" w:hAnsi="Times New Roman" w:cs="Times New Roman"/>
          <w:sz w:val="24"/>
          <w:szCs w:val="24"/>
        </w:rPr>
        <w:t>.</w:t>
      </w:r>
    </w:p>
    <w:p w14:paraId="4C201D4F" w14:textId="77777777" w:rsidR="00A75C94" w:rsidRPr="00DF3384" w:rsidRDefault="002F5D24">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 xml:space="preserve">Counseling and Advising has attempted outreach to call all students who have been changed from F2F to distance delivery.  A few students have withdrawn due to </w:t>
      </w:r>
      <w:r w:rsidR="009371C4" w:rsidRPr="00DF3384">
        <w:rPr>
          <w:rFonts w:ascii="Times New Roman" w:eastAsia="Times New Roman" w:hAnsi="Times New Roman" w:cs="Times New Roman"/>
          <w:color w:val="000000"/>
          <w:sz w:val="24"/>
          <w:szCs w:val="24"/>
        </w:rPr>
        <w:t>their inability to access the internet.</w:t>
      </w:r>
      <w:r w:rsidRPr="00DF3384">
        <w:rPr>
          <w:rFonts w:ascii="Times New Roman" w:eastAsia="Times New Roman" w:hAnsi="Times New Roman" w:cs="Times New Roman"/>
          <w:color w:val="000000"/>
          <w:sz w:val="24"/>
          <w:szCs w:val="24"/>
        </w:rPr>
        <w:t xml:space="preserve">  Some did not</w:t>
      </w:r>
      <w:r w:rsidR="009371C4" w:rsidRPr="00DF3384">
        <w:rPr>
          <w:rFonts w:ascii="Times New Roman" w:eastAsia="Times New Roman" w:hAnsi="Times New Roman" w:cs="Times New Roman"/>
          <w:color w:val="000000"/>
          <w:sz w:val="24"/>
          <w:szCs w:val="24"/>
        </w:rPr>
        <w:t xml:space="preserve"> know that KPC was available through online</w:t>
      </w:r>
      <w:r w:rsidRPr="00DF3384">
        <w:rPr>
          <w:rFonts w:ascii="Times New Roman" w:eastAsia="Times New Roman" w:hAnsi="Times New Roman" w:cs="Times New Roman"/>
          <w:color w:val="000000"/>
          <w:sz w:val="24"/>
          <w:szCs w:val="24"/>
        </w:rPr>
        <w:t xml:space="preserve"> appointment</w:t>
      </w:r>
      <w:r w:rsidR="009371C4" w:rsidRPr="00DF3384">
        <w:rPr>
          <w:rFonts w:ascii="Times New Roman" w:eastAsia="Times New Roman" w:hAnsi="Times New Roman" w:cs="Times New Roman"/>
          <w:color w:val="000000"/>
          <w:sz w:val="24"/>
          <w:szCs w:val="24"/>
        </w:rPr>
        <w:t>s</w:t>
      </w:r>
      <w:r w:rsidRPr="00DF3384">
        <w:rPr>
          <w:rFonts w:ascii="Times New Roman" w:eastAsia="Times New Roman" w:hAnsi="Times New Roman" w:cs="Times New Roman"/>
          <w:color w:val="000000"/>
          <w:sz w:val="24"/>
          <w:szCs w:val="24"/>
        </w:rPr>
        <w:t>, but many work or cannot make an appointment between 8-5p.</w:t>
      </w:r>
    </w:p>
    <w:p w14:paraId="0711471B" w14:textId="77777777" w:rsidR="00A75C94" w:rsidRPr="00DF3384" w:rsidRDefault="002F5D24" w:rsidP="005A5435">
      <w:pPr>
        <w:numPr>
          <w:ilvl w:val="0"/>
          <w:numId w:val="3"/>
        </w:numPr>
        <w:pBdr>
          <w:top w:val="nil"/>
          <w:left w:val="nil"/>
          <w:bottom w:val="nil"/>
          <w:right w:val="nil"/>
          <w:between w:val="nil"/>
        </w:pBdr>
        <w:spacing w:after="0" w:line="240" w:lineRule="auto"/>
        <w:rPr>
          <w:rFonts w:ascii="Times New Roman" w:hAnsi="Times New Roman" w:cs="Times New Roman"/>
        </w:rPr>
      </w:pPr>
      <w:r w:rsidRPr="00DF3384">
        <w:rPr>
          <w:rFonts w:ascii="Times New Roman" w:eastAsia="Times New Roman" w:hAnsi="Times New Roman" w:cs="Times New Roman"/>
          <w:color w:val="000000"/>
          <w:sz w:val="24"/>
          <w:szCs w:val="24"/>
        </w:rPr>
        <w:t>Overall though, students have been positive and very grateful for KPC’s “reach out”.  Some comments:</w:t>
      </w:r>
      <w:r w:rsidRPr="00DF3384">
        <w:rPr>
          <w:rFonts w:ascii="Times New Roman" w:eastAsia="Times New Roman" w:hAnsi="Times New Roman" w:cs="Times New Roman"/>
          <w:sz w:val="24"/>
          <w:szCs w:val="24"/>
        </w:rPr>
        <w:t xml:space="preserve"> “</w:t>
      </w:r>
      <w:r w:rsidRPr="00DF3384">
        <w:rPr>
          <w:rFonts w:ascii="Times New Roman" w:eastAsia="Times New Roman" w:hAnsi="Times New Roman" w:cs="Times New Roman"/>
          <w:color w:val="000000"/>
          <w:sz w:val="24"/>
          <w:szCs w:val="24"/>
        </w:rPr>
        <w:t xml:space="preserve">Jeff </w:t>
      </w:r>
      <w:proofErr w:type="spellStart"/>
      <w:r w:rsidRPr="00DF3384">
        <w:rPr>
          <w:rFonts w:ascii="Times New Roman" w:eastAsia="Times New Roman" w:hAnsi="Times New Roman" w:cs="Times New Roman"/>
          <w:color w:val="000000"/>
          <w:sz w:val="24"/>
          <w:szCs w:val="24"/>
        </w:rPr>
        <w:t>Laube</w:t>
      </w:r>
      <w:proofErr w:type="spellEnd"/>
      <w:r w:rsidRPr="00DF3384">
        <w:rPr>
          <w:rFonts w:ascii="Times New Roman" w:eastAsia="Times New Roman" w:hAnsi="Times New Roman" w:cs="Times New Roman"/>
          <w:color w:val="000000"/>
          <w:sz w:val="24"/>
          <w:szCs w:val="24"/>
        </w:rPr>
        <w:t xml:space="preserve"> has such a well-organized shell and course, that moving to online was not a problem.”</w:t>
      </w:r>
      <w:r w:rsidRPr="00DF3384">
        <w:rPr>
          <w:rFonts w:ascii="Times New Roman" w:eastAsia="Times New Roman" w:hAnsi="Times New Roman" w:cs="Times New Roman"/>
          <w:sz w:val="24"/>
          <w:szCs w:val="24"/>
        </w:rPr>
        <w:t xml:space="preserve">  </w:t>
      </w:r>
      <w:r w:rsidRPr="00DF3384">
        <w:rPr>
          <w:rFonts w:ascii="Times New Roman" w:eastAsia="Times New Roman" w:hAnsi="Times New Roman" w:cs="Times New Roman"/>
          <w:color w:val="000000"/>
          <w:sz w:val="24"/>
          <w:szCs w:val="24"/>
        </w:rPr>
        <w:t xml:space="preserve">"Andy </w:t>
      </w:r>
      <w:proofErr w:type="spellStart"/>
      <w:r w:rsidRPr="00DF3384">
        <w:rPr>
          <w:rFonts w:ascii="Times New Roman" w:eastAsia="Times New Roman" w:hAnsi="Times New Roman" w:cs="Times New Roman"/>
          <w:color w:val="000000"/>
          <w:sz w:val="24"/>
          <w:szCs w:val="24"/>
        </w:rPr>
        <w:t>Veh</w:t>
      </w:r>
      <w:proofErr w:type="spellEnd"/>
      <w:r w:rsidRPr="00DF3384">
        <w:rPr>
          <w:rFonts w:ascii="Times New Roman" w:eastAsia="Times New Roman" w:hAnsi="Times New Roman" w:cs="Times New Roman"/>
          <w:color w:val="000000"/>
          <w:sz w:val="24"/>
          <w:szCs w:val="24"/>
        </w:rPr>
        <w:t xml:space="preserve"> has made this an easier transition and has been accommodating." “It is a challenge but my instructors are working with me on it.”</w:t>
      </w:r>
    </w:p>
    <w:sectPr w:rsidR="00A75C94" w:rsidRPr="00DF3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55CB"/>
    <w:multiLevelType w:val="multilevel"/>
    <w:tmpl w:val="49A26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B06AFC"/>
    <w:multiLevelType w:val="multilevel"/>
    <w:tmpl w:val="288E1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DE646F"/>
    <w:multiLevelType w:val="multilevel"/>
    <w:tmpl w:val="7AD82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94"/>
    <w:rsid w:val="002F5D24"/>
    <w:rsid w:val="009371C4"/>
    <w:rsid w:val="00A75C94"/>
    <w:rsid w:val="00C744F4"/>
    <w:rsid w:val="00D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426"/>
  <w15:docId w15:val="{C997A6FC-86EB-4704-9FE0-EC769A8B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B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6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2E0C30"/>
  </w:style>
  <w:style w:type="character" w:customStyle="1" w:styleId="Heading1Char">
    <w:name w:val="Heading 1 Char"/>
    <w:basedOn w:val="DefaultParagraphFont"/>
    <w:link w:val="Heading1"/>
    <w:uiPriority w:val="9"/>
    <w:rsid w:val="00931B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1BCC"/>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DefaultParagraphFont"/>
    <w:rsid w:val="008212C6"/>
  </w:style>
  <w:style w:type="paragraph" w:styleId="ListParagraph">
    <w:name w:val="List Paragraph"/>
    <w:basedOn w:val="Normal"/>
    <w:uiPriority w:val="34"/>
    <w:qFormat/>
    <w:rsid w:val="008212C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C14"/>
    <w:rPr>
      <w:color w:val="0000FF"/>
      <w:u w:val="single"/>
    </w:rPr>
  </w:style>
  <w:style w:type="character" w:customStyle="1" w:styleId="UnresolvedMention1">
    <w:name w:val="Unresolved Mention1"/>
    <w:basedOn w:val="DefaultParagraphFont"/>
    <w:uiPriority w:val="99"/>
    <w:semiHidden/>
    <w:unhideWhenUsed/>
    <w:rsid w:val="00115C1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O3I3VUgDSj2nLsDPfmGXWOd1g==">AMUW2mXQzViVz3wYUINxu5txuC5Brv7h7KrTHsKq3Cs+TrDlhe4bgF4P9qMtv2JNfQzC4Xr2XjM0cM4StOcucGtl8Ep590RMi0Jl9oPsrr7/PTF1b1DxnjN1WrYz/xn3A2DM0gJzbA0o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Stuive</dc:creator>
  <cp:lastModifiedBy>Alasha Brito</cp:lastModifiedBy>
  <cp:revision>2</cp:revision>
  <dcterms:created xsi:type="dcterms:W3CDTF">2020-04-13T20:28:00Z</dcterms:created>
  <dcterms:modified xsi:type="dcterms:W3CDTF">2020-04-13T20:28:00Z</dcterms:modified>
</cp:coreProperties>
</file>