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8DC1" w14:textId="77777777" w:rsidR="00A110D2" w:rsidRDefault="00A110D2" w:rsidP="00521036">
      <w:pPr>
        <w:jc w:val="center"/>
        <w:rPr>
          <w:b/>
          <w:sz w:val="28"/>
          <w:szCs w:val="28"/>
        </w:rPr>
      </w:pPr>
      <w:r w:rsidRPr="0087203F">
        <w:rPr>
          <w:rFonts w:cs="Arial"/>
          <w:noProof/>
        </w:rPr>
        <w:drawing>
          <wp:inline distT="0" distB="0" distL="0" distR="0" wp14:anchorId="333BF26B" wp14:editId="1DCFC093">
            <wp:extent cx="1104900" cy="722859"/>
            <wp:effectExtent l="0" t="0" r="0" b="1270"/>
            <wp:docPr id="1" name="Picture 1" descr="Image result for Kenai Peninsul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c-wraith\KPC_Information\Logos\KPC\KPC\KPC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74" cy="72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F09BE" w14:textId="77777777" w:rsidR="00B929E0" w:rsidRPr="003F6FBA" w:rsidRDefault="0040757E" w:rsidP="00521036">
      <w:pPr>
        <w:jc w:val="center"/>
        <w:rPr>
          <w:b/>
        </w:rPr>
      </w:pPr>
      <w:r w:rsidRPr="003F6FBA">
        <w:rPr>
          <w:b/>
        </w:rPr>
        <w:t>KENAI PENINSULA COLLEG</w:t>
      </w:r>
      <w:r w:rsidR="00810317" w:rsidRPr="003F6FBA">
        <w:rPr>
          <w:b/>
        </w:rPr>
        <w:t>E</w:t>
      </w:r>
    </w:p>
    <w:p w14:paraId="1CF595B1" w14:textId="77777777" w:rsidR="00B929E0" w:rsidRPr="003F6FBA" w:rsidRDefault="00B929E0" w:rsidP="00AC1FD5">
      <w:pPr>
        <w:jc w:val="center"/>
        <w:rPr>
          <w:b/>
          <w:sz w:val="28"/>
          <w:szCs w:val="28"/>
        </w:rPr>
      </w:pPr>
      <w:r w:rsidRPr="003F6FBA">
        <w:rPr>
          <w:b/>
        </w:rPr>
        <w:t xml:space="preserve">COLLEGE COUNCIL </w:t>
      </w:r>
      <w:r w:rsidR="00CA6045" w:rsidRPr="003F6FBA">
        <w:rPr>
          <w:b/>
        </w:rPr>
        <w:t>REPORT</w:t>
      </w:r>
    </w:p>
    <w:p w14:paraId="147C6EB6" w14:textId="77777777" w:rsidR="0040757E" w:rsidRPr="003F6FBA" w:rsidRDefault="006B2311" w:rsidP="00173391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10</w:t>
      </w:r>
      <w:r w:rsidR="002C1695">
        <w:rPr>
          <w:sz w:val="22"/>
          <w:szCs w:val="22"/>
        </w:rPr>
        <w:t>, 2020</w:t>
      </w:r>
    </w:p>
    <w:p w14:paraId="04AFF391" w14:textId="77777777" w:rsidR="0040757E" w:rsidRPr="003F6FBA" w:rsidRDefault="006B2311" w:rsidP="00AC1FD5">
      <w:pPr>
        <w:jc w:val="center"/>
        <w:rPr>
          <w:sz w:val="22"/>
          <w:szCs w:val="22"/>
        </w:rPr>
      </w:pPr>
      <w:r>
        <w:rPr>
          <w:sz w:val="22"/>
          <w:szCs w:val="22"/>
        </w:rPr>
        <w:t>Zoom</w:t>
      </w:r>
      <w:r w:rsidR="00DD215F">
        <w:rPr>
          <w:sz w:val="22"/>
          <w:szCs w:val="22"/>
        </w:rPr>
        <w:t>,</w:t>
      </w:r>
      <w:r w:rsidR="00B929E0" w:rsidRPr="003F6FBA">
        <w:rPr>
          <w:sz w:val="22"/>
          <w:szCs w:val="22"/>
        </w:rPr>
        <w:t xml:space="preserve"> </w:t>
      </w:r>
      <w:r w:rsidR="00132618" w:rsidRPr="003F6FBA">
        <w:rPr>
          <w:sz w:val="22"/>
          <w:szCs w:val="22"/>
        </w:rPr>
        <w:t>6</w:t>
      </w:r>
      <w:r w:rsidR="004958A8" w:rsidRPr="003F6FBA">
        <w:rPr>
          <w:sz w:val="22"/>
          <w:szCs w:val="22"/>
        </w:rPr>
        <w:t>:00 p.m</w:t>
      </w:r>
      <w:r w:rsidR="00BB457A" w:rsidRPr="003F6FBA">
        <w:rPr>
          <w:sz w:val="22"/>
          <w:szCs w:val="22"/>
        </w:rPr>
        <w:t>.</w:t>
      </w:r>
    </w:p>
    <w:p w14:paraId="6D1FC509" w14:textId="3D70FD25" w:rsidR="00CA6045" w:rsidRPr="003F6FBA" w:rsidRDefault="00CD7B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>Department:</w:t>
      </w:r>
      <w:r w:rsidR="001711B2">
        <w:rPr>
          <w:sz w:val="22"/>
          <w:szCs w:val="22"/>
        </w:rPr>
        <w:t xml:space="preserve"> </w:t>
      </w:r>
      <w:r w:rsidR="00B12CD1">
        <w:rPr>
          <w:sz w:val="22"/>
          <w:szCs w:val="22"/>
        </w:rPr>
        <w:t>Learning Center</w:t>
      </w:r>
    </w:p>
    <w:p w14:paraId="4500A27E" w14:textId="446682CE" w:rsidR="00B12CD1" w:rsidRPr="003F6FBA" w:rsidRDefault="00CA60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 xml:space="preserve">Prepared </w:t>
      </w:r>
      <w:r w:rsidR="00CD7B45" w:rsidRPr="003F6FBA">
        <w:rPr>
          <w:sz w:val="22"/>
          <w:szCs w:val="22"/>
        </w:rPr>
        <w:t>by:</w:t>
      </w:r>
      <w:r w:rsidR="00DD215F">
        <w:rPr>
          <w:sz w:val="22"/>
          <w:szCs w:val="22"/>
        </w:rPr>
        <w:t xml:space="preserve"> </w:t>
      </w:r>
      <w:r w:rsidR="00B12CD1">
        <w:rPr>
          <w:sz w:val="22"/>
          <w:szCs w:val="22"/>
        </w:rPr>
        <w:t>Heidi Graves</w:t>
      </w:r>
    </w:p>
    <w:p w14:paraId="29E04478" w14:textId="7E7241B1" w:rsidR="00CA6045" w:rsidRDefault="00CA6045" w:rsidP="00CA6045">
      <w:pPr>
        <w:rPr>
          <w:sz w:val="22"/>
          <w:szCs w:val="22"/>
        </w:rPr>
      </w:pPr>
      <w:r w:rsidRPr="003F6FBA">
        <w:rPr>
          <w:sz w:val="22"/>
          <w:szCs w:val="22"/>
        </w:rPr>
        <w:t>5.</w:t>
      </w:r>
      <w:r w:rsidR="007E14A1">
        <w:rPr>
          <w:sz w:val="22"/>
          <w:szCs w:val="22"/>
        </w:rPr>
        <w:t>13</w:t>
      </w:r>
    </w:p>
    <w:p w14:paraId="1BAF682B" w14:textId="2BB4FA2B" w:rsidR="007262E4" w:rsidRDefault="007262E4" w:rsidP="00CA6045">
      <w:pPr>
        <w:rPr>
          <w:sz w:val="22"/>
          <w:szCs w:val="22"/>
        </w:rPr>
      </w:pPr>
    </w:p>
    <w:p w14:paraId="46A4DCD2" w14:textId="00EEA2FB" w:rsidR="00825AA8" w:rsidRDefault="00825AA8" w:rsidP="00825AA8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New Learning Center Director, Heidi Graves, started her position in July. She has a background in adult basic education coordination, test center management, workforce training, and student support and transition services</w:t>
      </w:r>
      <w:r w:rsidR="009B3C99">
        <w:rPr>
          <w:sz w:val="22"/>
          <w:szCs w:val="22"/>
        </w:rPr>
        <w:t>.</w:t>
      </w:r>
    </w:p>
    <w:p w14:paraId="31180117" w14:textId="77777777" w:rsidR="009B3C99" w:rsidRDefault="009B3C99" w:rsidP="009B3C99">
      <w:pPr>
        <w:pStyle w:val="ListParagraph"/>
        <w:rPr>
          <w:sz w:val="22"/>
          <w:szCs w:val="22"/>
        </w:rPr>
      </w:pPr>
    </w:p>
    <w:p w14:paraId="61A01430" w14:textId="654314D7" w:rsidR="00825AA8" w:rsidRDefault="00825AA8" w:rsidP="00825AA8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Learning Center staff </w:t>
      </w:r>
      <w:r w:rsidR="00D50181">
        <w:rPr>
          <w:sz w:val="22"/>
          <w:szCs w:val="22"/>
        </w:rPr>
        <w:t xml:space="preserve">welcomed </w:t>
      </w:r>
      <w:r>
        <w:rPr>
          <w:sz w:val="22"/>
          <w:szCs w:val="22"/>
        </w:rPr>
        <w:t>back in August</w:t>
      </w:r>
      <w:r w:rsidR="007E14A1">
        <w:rPr>
          <w:sz w:val="22"/>
          <w:szCs w:val="22"/>
        </w:rPr>
        <w:t xml:space="preserve"> included</w:t>
      </w:r>
      <w:r>
        <w:rPr>
          <w:sz w:val="22"/>
          <w:szCs w:val="22"/>
        </w:rPr>
        <w:t xml:space="preserve"> Lisa Burkhart, Bridget Clark, Terri Cowart, </w:t>
      </w:r>
      <w:proofErr w:type="spellStart"/>
      <w:r>
        <w:rPr>
          <w:sz w:val="22"/>
          <w:szCs w:val="22"/>
        </w:rPr>
        <w:t>Shara</w:t>
      </w:r>
      <w:proofErr w:type="spellEnd"/>
      <w:r>
        <w:rPr>
          <w:sz w:val="22"/>
          <w:szCs w:val="22"/>
        </w:rPr>
        <w:t xml:space="preserve"> Leaders, Crystal Penrod, Mary Bell, </w:t>
      </w:r>
      <w:proofErr w:type="spellStart"/>
      <w:r>
        <w:rPr>
          <w:sz w:val="22"/>
          <w:szCs w:val="22"/>
        </w:rPr>
        <w:t>Erling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Hofseth</w:t>
      </w:r>
      <w:proofErr w:type="spellEnd"/>
      <w:r>
        <w:rPr>
          <w:sz w:val="22"/>
          <w:szCs w:val="22"/>
        </w:rPr>
        <w:t xml:space="preserve">, Mike Morgan, Kalyn Simpson, and Jennifer </w:t>
      </w:r>
      <w:proofErr w:type="spellStart"/>
      <w:r>
        <w:rPr>
          <w:sz w:val="22"/>
          <w:szCs w:val="22"/>
        </w:rPr>
        <w:t>Tollackson</w:t>
      </w:r>
      <w:proofErr w:type="spellEnd"/>
      <w:r>
        <w:rPr>
          <w:sz w:val="22"/>
          <w:szCs w:val="22"/>
        </w:rPr>
        <w:t>.</w:t>
      </w:r>
    </w:p>
    <w:p w14:paraId="399AFA35" w14:textId="77777777" w:rsidR="009B3C99" w:rsidRPr="009B3C99" w:rsidRDefault="009B3C99" w:rsidP="009B3C99">
      <w:pPr>
        <w:rPr>
          <w:sz w:val="22"/>
          <w:szCs w:val="22"/>
        </w:rPr>
      </w:pPr>
    </w:p>
    <w:p w14:paraId="51816ED9" w14:textId="6834D297" w:rsidR="00825AA8" w:rsidRDefault="00825AA8" w:rsidP="00825AA8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Disability Support Services sent out requests for accommodations from </w:t>
      </w:r>
      <w:r w:rsidR="00657773">
        <w:rPr>
          <w:sz w:val="22"/>
          <w:szCs w:val="22"/>
        </w:rPr>
        <w:t>15</w:t>
      </w:r>
      <w:r>
        <w:rPr>
          <w:sz w:val="22"/>
          <w:szCs w:val="22"/>
        </w:rPr>
        <w:t xml:space="preserve"> students</w:t>
      </w:r>
      <w:r w:rsidR="00D50181">
        <w:rPr>
          <w:sz w:val="22"/>
          <w:szCs w:val="22"/>
        </w:rPr>
        <w:t xml:space="preserve"> for fall semester so far</w:t>
      </w:r>
      <w:r>
        <w:rPr>
          <w:sz w:val="22"/>
          <w:szCs w:val="22"/>
        </w:rPr>
        <w:t xml:space="preserve">. The accommodation letters go to multiple faculty working with each of these students. </w:t>
      </w:r>
      <w:r w:rsidR="00D50181">
        <w:rPr>
          <w:sz w:val="22"/>
          <w:szCs w:val="22"/>
        </w:rPr>
        <w:t>The Learning Center also met with a</w:t>
      </w:r>
      <w:r>
        <w:rPr>
          <w:sz w:val="22"/>
          <w:szCs w:val="22"/>
        </w:rPr>
        <w:t xml:space="preserve">n additional </w:t>
      </w:r>
      <w:r w:rsidR="007E14A1">
        <w:rPr>
          <w:sz w:val="22"/>
          <w:szCs w:val="22"/>
        </w:rPr>
        <w:t>three</w:t>
      </w:r>
      <w:r>
        <w:rPr>
          <w:sz w:val="22"/>
          <w:szCs w:val="22"/>
        </w:rPr>
        <w:t xml:space="preserve"> students</w:t>
      </w:r>
      <w:r w:rsidR="00A539B9">
        <w:rPr>
          <w:sz w:val="22"/>
          <w:szCs w:val="22"/>
        </w:rPr>
        <w:t xml:space="preserve"> </w:t>
      </w:r>
      <w:r w:rsidR="00D50181">
        <w:rPr>
          <w:sz w:val="22"/>
          <w:szCs w:val="22"/>
        </w:rPr>
        <w:t>who have</w:t>
      </w:r>
      <w:r w:rsidR="00A539B9">
        <w:rPr>
          <w:sz w:val="22"/>
          <w:szCs w:val="22"/>
        </w:rPr>
        <w:t xml:space="preserve"> inquired about support services</w:t>
      </w:r>
      <w:r w:rsidR="00D50181">
        <w:rPr>
          <w:sz w:val="22"/>
          <w:szCs w:val="22"/>
        </w:rPr>
        <w:t>, but</w:t>
      </w:r>
      <w:r w:rsidR="00A539B9">
        <w:rPr>
          <w:sz w:val="22"/>
          <w:szCs w:val="22"/>
        </w:rPr>
        <w:t xml:space="preserve"> not requested faculty notification letters regarding an accommodation at this time.</w:t>
      </w:r>
    </w:p>
    <w:p w14:paraId="096D0515" w14:textId="77777777" w:rsidR="009B3C99" w:rsidRPr="009B3C99" w:rsidRDefault="009B3C99" w:rsidP="009B3C99">
      <w:pPr>
        <w:rPr>
          <w:sz w:val="22"/>
          <w:szCs w:val="22"/>
        </w:rPr>
      </w:pPr>
    </w:p>
    <w:p w14:paraId="7558FA90" w14:textId="174F7E3C" w:rsidR="00A539B9" w:rsidRDefault="00A539B9" w:rsidP="00825AA8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Testing Services reopened during the summer with limited testing in order to follow social distancing guidelines. Online remote testing </w:t>
      </w:r>
      <w:r w:rsidR="00D50181">
        <w:rPr>
          <w:sz w:val="22"/>
          <w:szCs w:val="22"/>
        </w:rPr>
        <w:t xml:space="preserve">is continuing to be </w:t>
      </w:r>
      <w:r w:rsidR="00E24506">
        <w:rPr>
          <w:sz w:val="22"/>
          <w:szCs w:val="22"/>
        </w:rPr>
        <w:t>encouraged when</w:t>
      </w:r>
      <w:r>
        <w:rPr>
          <w:sz w:val="22"/>
          <w:szCs w:val="22"/>
        </w:rPr>
        <w:t xml:space="preserve"> available</w:t>
      </w:r>
      <w:r w:rsidR="00D50181">
        <w:rPr>
          <w:sz w:val="22"/>
          <w:szCs w:val="22"/>
        </w:rPr>
        <w:t>,</w:t>
      </w:r>
      <w:r>
        <w:rPr>
          <w:sz w:val="22"/>
          <w:szCs w:val="22"/>
        </w:rPr>
        <w:t xml:space="preserve"> to lessen the need for face-to-face appointments</w:t>
      </w:r>
      <w:r w:rsidR="00E24506">
        <w:rPr>
          <w:sz w:val="22"/>
          <w:szCs w:val="22"/>
        </w:rPr>
        <w:t xml:space="preserve"> during Phase B.</w:t>
      </w:r>
    </w:p>
    <w:p w14:paraId="57F02705" w14:textId="77777777" w:rsidR="009B3C99" w:rsidRPr="009B3C99" w:rsidRDefault="009B3C99" w:rsidP="009B3C99">
      <w:pPr>
        <w:rPr>
          <w:sz w:val="22"/>
          <w:szCs w:val="22"/>
        </w:rPr>
      </w:pPr>
    </w:p>
    <w:p w14:paraId="205D0541" w14:textId="4EA82D2A" w:rsidR="00A539B9" w:rsidRDefault="00E24506" w:rsidP="00825AA8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Tutoring services are available to KPC students remotely. </w:t>
      </w:r>
      <w:r w:rsidR="00115CF6">
        <w:rPr>
          <w:sz w:val="22"/>
          <w:szCs w:val="22"/>
        </w:rPr>
        <w:t>Live o</w:t>
      </w:r>
      <w:r>
        <w:rPr>
          <w:sz w:val="22"/>
          <w:szCs w:val="22"/>
        </w:rPr>
        <w:t xml:space="preserve">ne-on-one assistance is available </w:t>
      </w:r>
      <w:r w:rsidR="00115CF6">
        <w:rPr>
          <w:sz w:val="22"/>
          <w:szCs w:val="22"/>
        </w:rPr>
        <w:t xml:space="preserve">using </w:t>
      </w:r>
      <w:r>
        <w:rPr>
          <w:sz w:val="22"/>
          <w:szCs w:val="22"/>
        </w:rPr>
        <w:t xml:space="preserve">video </w:t>
      </w:r>
      <w:r w:rsidR="00115CF6">
        <w:rPr>
          <w:sz w:val="22"/>
          <w:szCs w:val="22"/>
        </w:rPr>
        <w:t>conferencing for</w:t>
      </w:r>
      <w:r>
        <w:rPr>
          <w:sz w:val="22"/>
          <w:szCs w:val="22"/>
        </w:rPr>
        <w:t xml:space="preserve"> the Mat</w:t>
      </w:r>
      <w:r w:rsidR="007E14A1">
        <w:rPr>
          <w:sz w:val="22"/>
          <w:szCs w:val="22"/>
        </w:rPr>
        <w:t>h Lab, Writing Lab and SLED.  T</w:t>
      </w:r>
      <w:r>
        <w:rPr>
          <w:sz w:val="22"/>
          <w:szCs w:val="22"/>
        </w:rPr>
        <w:t>he original Online Writing Lab</w:t>
      </w:r>
      <w:r w:rsidR="007E14A1">
        <w:rPr>
          <w:sz w:val="22"/>
          <w:szCs w:val="22"/>
        </w:rPr>
        <w:t xml:space="preserve"> (OWL)</w:t>
      </w:r>
      <w:r w:rsidR="009B3C99">
        <w:rPr>
          <w:sz w:val="22"/>
          <w:szCs w:val="22"/>
        </w:rPr>
        <w:t>,</w:t>
      </w:r>
      <w:r>
        <w:rPr>
          <w:sz w:val="22"/>
          <w:szCs w:val="22"/>
        </w:rPr>
        <w:t xml:space="preserve"> remains available as well for asynchronous</w:t>
      </w:r>
      <w:r w:rsidR="00115CF6">
        <w:rPr>
          <w:sz w:val="22"/>
          <w:szCs w:val="22"/>
        </w:rPr>
        <w:t xml:space="preserve"> writing consultation.</w:t>
      </w:r>
    </w:p>
    <w:p w14:paraId="69CF8155" w14:textId="77777777" w:rsidR="009B3C99" w:rsidRPr="009B3C99" w:rsidRDefault="009B3C99" w:rsidP="009B3C99">
      <w:pPr>
        <w:rPr>
          <w:sz w:val="22"/>
          <w:szCs w:val="22"/>
        </w:rPr>
      </w:pPr>
    </w:p>
    <w:p w14:paraId="28C98D72" w14:textId="4FA5D8E7" w:rsidR="00115CF6" w:rsidRDefault="00115CF6" w:rsidP="00825AA8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KPC’s Alaska Adult Education (AAE) program continues to participate in the state’s rebranding of adult education. </w:t>
      </w:r>
      <w:r w:rsidR="009B3C99">
        <w:rPr>
          <w:sz w:val="22"/>
          <w:szCs w:val="22"/>
        </w:rPr>
        <w:t>KPC and other i</w:t>
      </w:r>
      <w:r>
        <w:rPr>
          <w:sz w:val="22"/>
          <w:szCs w:val="22"/>
        </w:rPr>
        <w:t>nstitutions</w:t>
      </w:r>
      <w:r w:rsidR="009B3C99">
        <w:rPr>
          <w:sz w:val="22"/>
          <w:szCs w:val="22"/>
        </w:rPr>
        <w:t xml:space="preserve"> statewide</w:t>
      </w:r>
      <w:r>
        <w:rPr>
          <w:sz w:val="22"/>
          <w:szCs w:val="22"/>
        </w:rPr>
        <w:t xml:space="preserve"> have been directed to use the verbiage </w:t>
      </w:r>
      <w:r w:rsidR="00490FFB">
        <w:rPr>
          <w:sz w:val="22"/>
          <w:szCs w:val="22"/>
        </w:rPr>
        <w:t xml:space="preserve">Alaska </w:t>
      </w:r>
      <w:r>
        <w:rPr>
          <w:sz w:val="22"/>
          <w:szCs w:val="22"/>
        </w:rPr>
        <w:t xml:space="preserve">Alternative High School Diploma or High School Equivalency diploma instead of </w:t>
      </w:r>
      <w:r w:rsidR="00490FFB">
        <w:rPr>
          <w:sz w:val="22"/>
          <w:szCs w:val="22"/>
        </w:rPr>
        <w:t>“</w:t>
      </w:r>
      <w:r>
        <w:rPr>
          <w:sz w:val="22"/>
          <w:szCs w:val="22"/>
        </w:rPr>
        <w:t>GED</w:t>
      </w:r>
      <w:r w:rsidR="00490FFB">
        <w:rPr>
          <w:sz w:val="22"/>
          <w:szCs w:val="22"/>
        </w:rPr>
        <w:t>”, to stress the program’s broad spectrum of services involving more than just GED acquisition upon completion.</w:t>
      </w:r>
    </w:p>
    <w:p w14:paraId="66240BC4" w14:textId="77777777" w:rsidR="009B3C99" w:rsidRPr="009B3C99" w:rsidRDefault="009B3C99" w:rsidP="009B3C99">
      <w:pPr>
        <w:rPr>
          <w:sz w:val="22"/>
          <w:szCs w:val="22"/>
        </w:rPr>
      </w:pPr>
    </w:p>
    <w:p w14:paraId="5928A89C" w14:textId="20DC2D3B" w:rsidR="00490FFB" w:rsidRPr="00825AA8" w:rsidRDefault="00490FFB" w:rsidP="00825AA8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AAE staff also participated in a 2½-day online training to prepare for the state’s new database system, redesigned orientation procedures to accommodate new state enrollment requirements, </w:t>
      </w:r>
      <w:r w:rsidR="009B3C99">
        <w:rPr>
          <w:sz w:val="22"/>
          <w:szCs w:val="22"/>
        </w:rPr>
        <w:t xml:space="preserve">and developed a plan for </w:t>
      </w:r>
      <w:r w:rsidR="00D50181">
        <w:rPr>
          <w:sz w:val="22"/>
          <w:szCs w:val="22"/>
        </w:rPr>
        <w:t xml:space="preserve">remote delivery of </w:t>
      </w:r>
      <w:r w:rsidR="009B3C99">
        <w:rPr>
          <w:sz w:val="22"/>
          <w:szCs w:val="22"/>
        </w:rPr>
        <w:t xml:space="preserve">high school equivalency classes which </w:t>
      </w:r>
      <w:r w:rsidR="007E14A1">
        <w:rPr>
          <w:sz w:val="22"/>
          <w:szCs w:val="22"/>
        </w:rPr>
        <w:t>start</w:t>
      </w:r>
      <w:r w:rsidR="009B3C99">
        <w:rPr>
          <w:sz w:val="22"/>
          <w:szCs w:val="22"/>
        </w:rPr>
        <w:t xml:space="preserve"> September 21</w:t>
      </w:r>
      <w:r w:rsidR="009B3C99" w:rsidRPr="009B3C99">
        <w:rPr>
          <w:sz w:val="22"/>
          <w:szCs w:val="22"/>
          <w:vertAlign w:val="superscript"/>
        </w:rPr>
        <w:t>st</w:t>
      </w:r>
      <w:r w:rsidR="009B3C99">
        <w:rPr>
          <w:sz w:val="22"/>
          <w:szCs w:val="22"/>
        </w:rPr>
        <w:t xml:space="preserve">. </w:t>
      </w:r>
    </w:p>
    <w:sectPr w:rsidR="00490FFB" w:rsidRPr="00825AA8" w:rsidSect="00545330">
      <w:pgSz w:w="12240" w:h="15840"/>
      <w:pgMar w:top="576" w:right="720" w:bottom="720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A4A1" w14:textId="77777777" w:rsidR="008F48E5" w:rsidRDefault="008F48E5">
      <w:r>
        <w:separator/>
      </w:r>
    </w:p>
  </w:endnote>
  <w:endnote w:type="continuationSeparator" w:id="0">
    <w:p w14:paraId="184E362C" w14:textId="77777777" w:rsidR="008F48E5" w:rsidRDefault="008F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7BF4C" w14:textId="77777777" w:rsidR="008F48E5" w:rsidRDefault="008F48E5">
      <w:r>
        <w:separator/>
      </w:r>
    </w:p>
  </w:footnote>
  <w:footnote w:type="continuationSeparator" w:id="0">
    <w:p w14:paraId="54AD0F72" w14:textId="77777777" w:rsidR="008F48E5" w:rsidRDefault="008F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01E"/>
    <w:multiLevelType w:val="hybridMultilevel"/>
    <w:tmpl w:val="6AE8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87C"/>
    <w:multiLevelType w:val="multilevel"/>
    <w:tmpl w:val="E88A8338"/>
    <w:lvl w:ilvl="0">
      <w:start w:val="7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" w15:restartNumberingAfterBreak="0">
    <w:nsid w:val="10FE14A3"/>
    <w:multiLevelType w:val="hybridMultilevel"/>
    <w:tmpl w:val="E5A0ACEC"/>
    <w:lvl w:ilvl="0" w:tplc="27D6A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578A4"/>
    <w:multiLevelType w:val="multilevel"/>
    <w:tmpl w:val="A0FA22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1C0144E"/>
    <w:multiLevelType w:val="multilevel"/>
    <w:tmpl w:val="F13ABEC8"/>
    <w:lvl w:ilvl="0">
      <w:start w:val="9"/>
      <w:numFmt w:val="decimal"/>
      <w:lvlText w:val="%1.0"/>
      <w:lvlJc w:val="left"/>
      <w:pPr>
        <w:ind w:left="45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Arial Narrow" w:hAnsi="Arial Narrow" w:cs="Arial" w:hint="default"/>
        <w:sz w:val="22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ascii="Arial Narrow" w:hAnsi="Arial Narrow" w:cs="Arial" w:hint="default"/>
        <w:sz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ascii="Arial Narrow" w:hAnsi="Arial Narrow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4050" w:hanging="1080"/>
      </w:pPr>
      <w:rPr>
        <w:rFonts w:ascii="Arial Narrow" w:hAnsi="Arial Narrow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4770" w:hanging="1080"/>
      </w:pPr>
      <w:rPr>
        <w:rFonts w:ascii="Arial Narrow" w:hAnsi="Arial Narrow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ascii="Arial Narrow" w:hAnsi="Arial Narrow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6570" w:hanging="1440"/>
      </w:pPr>
      <w:rPr>
        <w:rFonts w:ascii="Arial Narrow" w:hAnsi="Arial Narrow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650" w:hanging="1800"/>
      </w:pPr>
      <w:rPr>
        <w:rFonts w:ascii="Arial Narrow" w:hAnsi="Arial Narrow" w:cs="Arial" w:hint="default"/>
        <w:sz w:val="22"/>
      </w:rPr>
    </w:lvl>
  </w:abstractNum>
  <w:abstractNum w:abstractNumId="5" w15:restartNumberingAfterBreak="0">
    <w:nsid w:val="155517D2"/>
    <w:multiLevelType w:val="multilevel"/>
    <w:tmpl w:val="2398F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15E4760A"/>
    <w:multiLevelType w:val="multilevel"/>
    <w:tmpl w:val="422E37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1E16FC"/>
    <w:multiLevelType w:val="hybridMultilevel"/>
    <w:tmpl w:val="0E8A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7708C"/>
    <w:multiLevelType w:val="hybridMultilevel"/>
    <w:tmpl w:val="0F1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D6769"/>
    <w:multiLevelType w:val="multilevel"/>
    <w:tmpl w:val="7F1613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07E3A4D"/>
    <w:multiLevelType w:val="hybridMultilevel"/>
    <w:tmpl w:val="A928E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336EC"/>
    <w:multiLevelType w:val="multilevel"/>
    <w:tmpl w:val="E4FE9A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2DD2271"/>
    <w:multiLevelType w:val="hybridMultilevel"/>
    <w:tmpl w:val="FD14A49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24377CBB"/>
    <w:multiLevelType w:val="hybridMultilevel"/>
    <w:tmpl w:val="053621C6"/>
    <w:lvl w:ilvl="0" w:tplc="F0B4EB9A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283951D2"/>
    <w:multiLevelType w:val="hybridMultilevel"/>
    <w:tmpl w:val="3C9E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11DE"/>
    <w:multiLevelType w:val="hybridMultilevel"/>
    <w:tmpl w:val="5242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029BD"/>
    <w:multiLevelType w:val="hybridMultilevel"/>
    <w:tmpl w:val="C430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542DC"/>
    <w:multiLevelType w:val="multilevel"/>
    <w:tmpl w:val="50124A9A"/>
    <w:lvl w:ilvl="0">
      <w:start w:val="9"/>
      <w:numFmt w:val="decimal"/>
      <w:lvlText w:val="%1.0"/>
      <w:lvlJc w:val="left"/>
      <w:pPr>
        <w:ind w:left="720" w:hanging="360"/>
      </w:pPr>
      <w:rPr>
        <w:rFonts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sz w:val="24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cs="Arial"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Arial"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72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080"/>
      </w:pPr>
      <w:rPr>
        <w:rFonts w:cs="Arial" w:hint="default"/>
        <w:sz w:val="24"/>
      </w:rPr>
    </w:lvl>
  </w:abstractNum>
  <w:abstractNum w:abstractNumId="18" w15:restartNumberingAfterBreak="0">
    <w:nsid w:val="38DF078B"/>
    <w:multiLevelType w:val="hybridMultilevel"/>
    <w:tmpl w:val="0CC6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A4841"/>
    <w:multiLevelType w:val="multilevel"/>
    <w:tmpl w:val="7B08462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abstractNum w:abstractNumId="20" w15:restartNumberingAfterBreak="0">
    <w:nsid w:val="3D9A70B9"/>
    <w:multiLevelType w:val="hybridMultilevel"/>
    <w:tmpl w:val="581EE762"/>
    <w:lvl w:ilvl="0" w:tplc="5E961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77107"/>
    <w:multiLevelType w:val="multilevel"/>
    <w:tmpl w:val="E28CC7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41A478B2"/>
    <w:multiLevelType w:val="hybridMultilevel"/>
    <w:tmpl w:val="2F4A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F10C1"/>
    <w:multiLevelType w:val="multilevel"/>
    <w:tmpl w:val="A79213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4"/>
      </w:rPr>
    </w:lvl>
    <w:lvl w:ilvl="1">
      <w:start w:val="15"/>
      <w:numFmt w:val="decimal"/>
      <w:lvlText w:val="%1.%2"/>
      <w:lvlJc w:val="left"/>
      <w:pPr>
        <w:ind w:left="1095" w:hanging="3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24" w15:restartNumberingAfterBreak="0">
    <w:nsid w:val="430A1E56"/>
    <w:multiLevelType w:val="hybridMultilevel"/>
    <w:tmpl w:val="411E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B7562"/>
    <w:multiLevelType w:val="multilevel"/>
    <w:tmpl w:val="488CA6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9CD0FB4"/>
    <w:multiLevelType w:val="multilevel"/>
    <w:tmpl w:val="62829D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FB9429A"/>
    <w:multiLevelType w:val="hybridMultilevel"/>
    <w:tmpl w:val="892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D754D"/>
    <w:multiLevelType w:val="hybridMultilevel"/>
    <w:tmpl w:val="A318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529F0"/>
    <w:multiLevelType w:val="multilevel"/>
    <w:tmpl w:val="85905C10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  <w:sz w:val="24"/>
      </w:rPr>
    </w:lvl>
    <w:lvl w:ilvl="1">
      <w:start w:val="13"/>
      <w:numFmt w:val="decimal"/>
      <w:lvlText w:val="%1.%2"/>
      <w:lvlJc w:val="left"/>
      <w:pPr>
        <w:ind w:left="1104" w:hanging="38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30" w15:restartNumberingAfterBreak="0">
    <w:nsid w:val="551A1639"/>
    <w:multiLevelType w:val="multilevel"/>
    <w:tmpl w:val="7F1613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56C86EB1"/>
    <w:multiLevelType w:val="multilevel"/>
    <w:tmpl w:val="2DEADB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abstractNum w:abstractNumId="32" w15:restartNumberingAfterBreak="0">
    <w:nsid w:val="57B63829"/>
    <w:multiLevelType w:val="multilevel"/>
    <w:tmpl w:val="749AAAA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5B3E2FAA"/>
    <w:multiLevelType w:val="hybridMultilevel"/>
    <w:tmpl w:val="8156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0059A"/>
    <w:multiLevelType w:val="multilevel"/>
    <w:tmpl w:val="C114D8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4211949"/>
    <w:multiLevelType w:val="hybridMultilevel"/>
    <w:tmpl w:val="5F5E0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727B68"/>
    <w:multiLevelType w:val="hybridMultilevel"/>
    <w:tmpl w:val="46EE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B44AA"/>
    <w:multiLevelType w:val="hybridMultilevel"/>
    <w:tmpl w:val="CCF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23CEB"/>
    <w:multiLevelType w:val="hybridMultilevel"/>
    <w:tmpl w:val="77D6B896"/>
    <w:lvl w:ilvl="0" w:tplc="27D6A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B6A85"/>
    <w:multiLevelType w:val="hybridMultilevel"/>
    <w:tmpl w:val="A73E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938D4"/>
    <w:multiLevelType w:val="multilevel"/>
    <w:tmpl w:val="D3BA40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76641A7E"/>
    <w:multiLevelType w:val="multilevel"/>
    <w:tmpl w:val="28F0DA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 w15:restartNumberingAfterBreak="0">
    <w:nsid w:val="7CAC2D21"/>
    <w:multiLevelType w:val="multilevel"/>
    <w:tmpl w:val="0D00FE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E2C3AC5"/>
    <w:multiLevelType w:val="multilevel"/>
    <w:tmpl w:val="2DEADBF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0"/>
        </w:tabs>
        <w:ind w:left="7470" w:hanging="180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9"/>
  </w:num>
  <w:num w:numId="4">
    <w:abstractNumId w:val="21"/>
  </w:num>
  <w:num w:numId="5">
    <w:abstractNumId w:val="25"/>
  </w:num>
  <w:num w:numId="6">
    <w:abstractNumId w:val="23"/>
  </w:num>
  <w:num w:numId="7">
    <w:abstractNumId w:val="34"/>
  </w:num>
  <w:num w:numId="8">
    <w:abstractNumId w:val="11"/>
  </w:num>
  <w:num w:numId="9">
    <w:abstractNumId w:val="17"/>
  </w:num>
  <w:num w:numId="10">
    <w:abstractNumId w:val="3"/>
  </w:num>
  <w:num w:numId="11">
    <w:abstractNumId w:val="42"/>
  </w:num>
  <w:num w:numId="12">
    <w:abstractNumId w:val="6"/>
  </w:num>
  <w:num w:numId="13">
    <w:abstractNumId w:val="40"/>
  </w:num>
  <w:num w:numId="14">
    <w:abstractNumId w:val="10"/>
  </w:num>
  <w:num w:numId="15">
    <w:abstractNumId w:val="32"/>
  </w:num>
  <w:num w:numId="16">
    <w:abstractNumId w:val="12"/>
  </w:num>
  <w:num w:numId="17">
    <w:abstractNumId w:val="29"/>
  </w:num>
  <w:num w:numId="18">
    <w:abstractNumId w:val="4"/>
  </w:num>
  <w:num w:numId="19">
    <w:abstractNumId w:val="26"/>
  </w:num>
  <w:num w:numId="20">
    <w:abstractNumId w:val="41"/>
  </w:num>
  <w:num w:numId="21">
    <w:abstractNumId w:val="1"/>
  </w:num>
  <w:num w:numId="22">
    <w:abstractNumId w:val="13"/>
  </w:num>
  <w:num w:numId="23">
    <w:abstractNumId w:val="5"/>
  </w:num>
  <w:num w:numId="24">
    <w:abstractNumId w:val="38"/>
  </w:num>
  <w:num w:numId="25">
    <w:abstractNumId w:val="2"/>
  </w:num>
  <w:num w:numId="26">
    <w:abstractNumId w:val="43"/>
  </w:num>
  <w:num w:numId="27">
    <w:abstractNumId w:val="31"/>
  </w:num>
  <w:num w:numId="28">
    <w:abstractNumId w:val="43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30"/>
          </w:tabs>
          <w:ind w:left="1530" w:hanging="720"/>
        </w:pPr>
        <w:rPr>
          <w:rFonts w:hint="default"/>
          <w: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a"/>
        <w:lvlJc w:val="left"/>
        <w:pPr>
          <w:tabs>
            <w:tab w:val="num" w:pos="2070"/>
          </w:tabs>
          <w:ind w:left="20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790"/>
          </w:tabs>
          <w:ind w:left="27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70"/>
          </w:tabs>
          <w:ind w:left="387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590"/>
          </w:tabs>
          <w:ind w:left="4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0"/>
          </w:tabs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0"/>
          </w:tabs>
          <w:ind w:left="639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70"/>
          </w:tabs>
          <w:ind w:left="7470" w:hanging="1800"/>
        </w:pPr>
        <w:rPr>
          <w:rFonts w:hint="default"/>
        </w:rPr>
      </w:lvl>
    </w:lvlOverride>
  </w:num>
  <w:num w:numId="29">
    <w:abstractNumId w:val="43"/>
    <w:lvlOverride w:ilvl="0">
      <w:lvl w:ilvl="0">
        <w:start w:val="1"/>
        <w:numFmt w:val="decimal"/>
        <w:lvlText w:val="%1.0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530"/>
          </w:tabs>
          <w:ind w:left="1530" w:hanging="720"/>
        </w:pPr>
        <w:rPr>
          <w:rFonts w:hint="default"/>
          <w:strike w:val="0"/>
          <w:sz w:val="24"/>
          <w:szCs w:val="24"/>
        </w:rPr>
      </w:lvl>
    </w:lvlOverride>
    <w:lvlOverride w:ilvl="2">
      <w:lvl w:ilvl="2">
        <w:start w:val="1"/>
        <w:numFmt w:val="decimal"/>
        <w:lvlText w:val="%1.%2.b"/>
        <w:lvlJc w:val="left"/>
        <w:pPr>
          <w:tabs>
            <w:tab w:val="num" w:pos="2070"/>
          </w:tabs>
          <w:ind w:left="20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790"/>
          </w:tabs>
          <w:ind w:left="279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70"/>
          </w:tabs>
          <w:ind w:left="387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590"/>
          </w:tabs>
          <w:ind w:left="45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0"/>
          </w:tabs>
          <w:ind w:left="56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390"/>
          </w:tabs>
          <w:ind w:left="639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470"/>
          </w:tabs>
          <w:ind w:left="7470" w:hanging="1800"/>
        </w:pPr>
        <w:rPr>
          <w:rFonts w:hint="default"/>
        </w:rPr>
      </w:lvl>
    </w:lvlOverride>
  </w:num>
  <w:num w:numId="30">
    <w:abstractNumId w:val="39"/>
  </w:num>
  <w:num w:numId="31">
    <w:abstractNumId w:val="24"/>
  </w:num>
  <w:num w:numId="32">
    <w:abstractNumId w:val="35"/>
  </w:num>
  <w:num w:numId="33">
    <w:abstractNumId w:val="7"/>
  </w:num>
  <w:num w:numId="34">
    <w:abstractNumId w:val="14"/>
  </w:num>
  <w:num w:numId="35">
    <w:abstractNumId w:val="16"/>
  </w:num>
  <w:num w:numId="36">
    <w:abstractNumId w:val="37"/>
  </w:num>
  <w:num w:numId="37">
    <w:abstractNumId w:val="27"/>
  </w:num>
  <w:num w:numId="38">
    <w:abstractNumId w:val="36"/>
  </w:num>
  <w:num w:numId="39">
    <w:abstractNumId w:val="8"/>
  </w:num>
  <w:num w:numId="40">
    <w:abstractNumId w:val="33"/>
  </w:num>
  <w:num w:numId="41">
    <w:abstractNumId w:val="20"/>
  </w:num>
  <w:num w:numId="42">
    <w:abstractNumId w:val="0"/>
  </w:num>
  <w:num w:numId="43">
    <w:abstractNumId w:val="28"/>
  </w:num>
  <w:num w:numId="44">
    <w:abstractNumId w:val="15"/>
  </w:num>
  <w:num w:numId="45">
    <w:abstractNumId w:val="18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FC"/>
    <w:rsid w:val="00001E70"/>
    <w:rsid w:val="00003968"/>
    <w:rsid w:val="00005C00"/>
    <w:rsid w:val="00005FD6"/>
    <w:rsid w:val="00007F4F"/>
    <w:rsid w:val="000139B7"/>
    <w:rsid w:val="0001739B"/>
    <w:rsid w:val="0002268A"/>
    <w:rsid w:val="000244B8"/>
    <w:rsid w:val="00030130"/>
    <w:rsid w:val="00033818"/>
    <w:rsid w:val="000428C3"/>
    <w:rsid w:val="0006047E"/>
    <w:rsid w:val="00063F2B"/>
    <w:rsid w:val="00071513"/>
    <w:rsid w:val="00077BA0"/>
    <w:rsid w:val="00083DF9"/>
    <w:rsid w:val="00092ED9"/>
    <w:rsid w:val="000A17A3"/>
    <w:rsid w:val="000A2A23"/>
    <w:rsid w:val="000A634E"/>
    <w:rsid w:val="000B09C0"/>
    <w:rsid w:val="000B0FFB"/>
    <w:rsid w:val="000B1FBB"/>
    <w:rsid w:val="000B21D2"/>
    <w:rsid w:val="000B62E5"/>
    <w:rsid w:val="000B6706"/>
    <w:rsid w:val="000B7317"/>
    <w:rsid w:val="000E1BD4"/>
    <w:rsid w:val="000E21FD"/>
    <w:rsid w:val="000E2D07"/>
    <w:rsid w:val="000E74E8"/>
    <w:rsid w:val="000F5743"/>
    <w:rsid w:val="000F6973"/>
    <w:rsid w:val="000F7247"/>
    <w:rsid w:val="00100D90"/>
    <w:rsid w:val="00110393"/>
    <w:rsid w:val="00111B52"/>
    <w:rsid w:val="001124DD"/>
    <w:rsid w:val="00115CF6"/>
    <w:rsid w:val="00121DF4"/>
    <w:rsid w:val="00126CB8"/>
    <w:rsid w:val="00127BCD"/>
    <w:rsid w:val="00132618"/>
    <w:rsid w:val="00132B4C"/>
    <w:rsid w:val="00133A09"/>
    <w:rsid w:val="00133B1A"/>
    <w:rsid w:val="001358E0"/>
    <w:rsid w:val="001414C1"/>
    <w:rsid w:val="00143754"/>
    <w:rsid w:val="00146CEA"/>
    <w:rsid w:val="00152711"/>
    <w:rsid w:val="001533FA"/>
    <w:rsid w:val="0015487F"/>
    <w:rsid w:val="00155D32"/>
    <w:rsid w:val="001569B6"/>
    <w:rsid w:val="00166F61"/>
    <w:rsid w:val="00170F7B"/>
    <w:rsid w:val="001711B2"/>
    <w:rsid w:val="00172103"/>
    <w:rsid w:val="00173391"/>
    <w:rsid w:val="00176A65"/>
    <w:rsid w:val="00183008"/>
    <w:rsid w:val="00187470"/>
    <w:rsid w:val="001904FB"/>
    <w:rsid w:val="00191195"/>
    <w:rsid w:val="00196754"/>
    <w:rsid w:val="001B42A8"/>
    <w:rsid w:val="001C4C88"/>
    <w:rsid w:val="001C5184"/>
    <w:rsid w:val="001C73FD"/>
    <w:rsid w:val="001E0EAE"/>
    <w:rsid w:val="001E4BD7"/>
    <w:rsid w:val="001F4260"/>
    <w:rsid w:val="001F430F"/>
    <w:rsid w:val="001F4BA4"/>
    <w:rsid w:val="001F5D14"/>
    <w:rsid w:val="001F607A"/>
    <w:rsid w:val="00207B7B"/>
    <w:rsid w:val="002132CD"/>
    <w:rsid w:val="002150C6"/>
    <w:rsid w:val="00216105"/>
    <w:rsid w:val="00226687"/>
    <w:rsid w:val="00230CA9"/>
    <w:rsid w:val="0024175A"/>
    <w:rsid w:val="00243B34"/>
    <w:rsid w:val="00244D26"/>
    <w:rsid w:val="00254176"/>
    <w:rsid w:val="00255304"/>
    <w:rsid w:val="00256367"/>
    <w:rsid w:val="00261DD5"/>
    <w:rsid w:val="00262423"/>
    <w:rsid w:val="00262F9E"/>
    <w:rsid w:val="00263400"/>
    <w:rsid w:val="00263AF1"/>
    <w:rsid w:val="0026530F"/>
    <w:rsid w:val="002679D4"/>
    <w:rsid w:val="00290772"/>
    <w:rsid w:val="00292895"/>
    <w:rsid w:val="00293CA8"/>
    <w:rsid w:val="00294629"/>
    <w:rsid w:val="002A2E2C"/>
    <w:rsid w:val="002A3C1E"/>
    <w:rsid w:val="002B098F"/>
    <w:rsid w:val="002C1695"/>
    <w:rsid w:val="002C3286"/>
    <w:rsid w:val="002C393A"/>
    <w:rsid w:val="002C7279"/>
    <w:rsid w:val="002C7F4B"/>
    <w:rsid w:val="002D44AF"/>
    <w:rsid w:val="002E2CD5"/>
    <w:rsid w:val="002E3984"/>
    <w:rsid w:val="002E4F67"/>
    <w:rsid w:val="002F4F84"/>
    <w:rsid w:val="002F5E21"/>
    <w:rsid w:val="003111B7"/>
    <w:rsid w:val="00330989"/>
    <w:rsid w:val="0033206D"/>
    <w:rsid w:val="003325A7"/>
    <w:rsid w:val="0033639D"/>
    <w:rsid w:val="003364EC"/>
    <w:rsid w:val="00337EBB"/>
    <w:rsid w:val="00340AB3"/>
    <w:rsid w:val="00352A7F"/>
    <w:rsid w:val="00361ECD"/>
    <w:rsid w:val="00363617"/>
    <w:rsid w:val="00365403"/>
    <w:rsid w:val="003702EB"/>
    <w:rsid w:val="00372196"/>
    <w:rsid w:val="003757B1"/>
    <w:rsid w:val="00377CFF"/>
    <w:rsid w:val="00385D48"/>
    <w:rsid w:val="00390A69"/>
    <w:rsid w:val="0039465A"/>
    <w:rsid w:val="003B063A"/>
    <w:rsid w:val="003B6AB5"/>
    <w:rsid w:val="003C3548"/>
    <w:rsid w:val="003D3575"/>
    <w:rsid w:val="003D5366"/>
    <w:rsid w:val="003D70FC"/>
    <w:rsid w:val="003E1A22"/>
    <w:rsid w:val="003E2B38"/>
    <w:rsid w:val="003F2CAC"/>
    <w:rsid w:val="003F3CF5"/>
    <w:rsid w:val="003F6FBA"/>
    <w:rsid w:val="004057DF"/>
    <w:rsid w:val="00406396"/>
    <w:rsid w:val="0040757E"/>
    <w:rsid w:val="00410857"/>
    <w:rsid w:val="004234FB"/>
    <w:rsid w:val="00430D0A"/>
    <w:rsid w:val="00431A3E"/>
    <w:rsid w:val="00432AFF"/>
    <w:rsid w:val="00432DD7"/>
    <w:rsid w:val="00436111"/>
    <w:rsid w:val="00454B44"/>
    <w:rsid w:val="00456858"/>
    <w:rsid w:val="00457375"/>
    <w:rsid w:val="00461CBE"/>
    <w:rsid w:val="00462B1E"/>
    <w:rsid w:val="004672CF"/>
    <w:rsid w:val="0047279B"/>
    <w:rsid w:val="00480109"/>
    <w:rsid w:val="00490FFB"/>
    <w:rsid w:val="004958A8"/>
    <w:rsid w:val="004A60E2"/>
    <w:rsid w:val="004B44A6"/>
    <w:rsid w:val="004C7DB2"/>
    <w:rsid w:val="004D7BC7"/>
    <w:rsid w:val="004E1D9C"/>
    <w:rsid w:val="004F5B32"/>
    <w:rsid w:val="004F6206"/>
    <w:rsid w:val="00501B4F"/>
    <w:rsid w:val="00502155"/>
    <w:rsid w:val="005051AD"/>
    <w:rsid w:val="005061D3"/>
    <w:rsid w:val="00513707"/>
    <w:rsid w:val="0051638F"/>
    <w:rsid w:val="00521036"/>
    <w:rsid w:val="005346A9"/>
    <w:rsid w:val="00541F5C"/>
    <w:rsid w:val="00544C03"/>
    <w:rsid w:val="00545330"/>
    <w:rsid w:val="00546A84"/>
    <w:rsid w:val="005514F2"/>
    <w:rsid w:val="00553542"/>
    <w:rsid w:val="00554141"/>
    <w:rsid w:val="00556E88"/>
    <w:rsid w:val="00560C51"/>
    <w:rsid w:val="00561AED"/>
    <w:rsid w:val="00562DFA"/>
    <w:rsid w:val="005641DD"/>
    <w:rsid w:val="00570352"/>
    <w:rsid w:val="00570E7B"/>
    <w:rsid w:val="00577A16"/>
    <w:rsid w:val="00584243"/>
    <w:rsid w:val="00584E3E"/>
    <w:rsid w:val="00587E83"/>
    <w:rsid w:val="005B2B2B"/>
    <w:rsid w:val="005B2CAC"/>
    <w:rsid w:val="005B72E3"/>
    <w:rsid w:val="005C07BC"/>
    <w:rsid w:val="005C1E79"/>
    <w:rsid w:val="005C23CE"/>
    <w:rsid w:val="005D47CC"/>
    <w:rsid w:val="005D6DC6"/>
    <w:rsid w:val="005E5AD6"/>
    <w:rsid w:val="005E5C55"/>
    <w:rsid w:val="005E6BD2"/>
    <w:rsid w:val="005F24AB"/>
    <w:rsid w:val="005F48AB"/>
    <w:rsid w:val="00603754"/>
    <w:rsid w:val="00606EDA"/>
    <w:rsid w:val="006117BF"/>
    <w:rsid w:val="00617003"/>
    <w:rsid w:val="00620131"/>
    <w:rsid w:val="00624DE0"/>
    <w:rsid w:val="006263DB"/>
    <w:rsid w:val="00630953"/>
    <w:rsid w:val="00630D2B"/>
    <w:rsid w:val="0063115D"/>
    <w:rsid w:val="0063571A"/>
    <w:rsid w:val="0064058D"/>
    <w:rsid w:val="0064113B"/>
    <w:rsid w:val="00642217"/>
    <w:rsid w:val="00643617"/>
    <w:rsid w:val="0064647A"/>
    <w:rsid w:val="00650035"/>
    <w:rsid w:val="00650AF4"/>
    <w:rsid w:val="00657773"/>
    <w:rsid w:val="00657EDB"/>
    <w:rsid w:val="0066085F"/>
    <w:rsid w:val="00666B9D"/>
    <w:rsid w:val="0067062C"/>
    <w:rsid w:val="00681E36"/>
    <w:rsid w:val="0068566B"/>
    <w:rsid w:val="00691A8D"/>
    <w:rsid w:val="006951D5"/>
    <w:rsid w:val="006A0F16"/>
    <w:rsid w:val="006B1572"/>
    <w:rsid w:val="006B2311"/>
    <w:rsid w:val="006C1B2C"/>
    <w:rsid w:val="006C2666"/>
    <w:rsid w:val="006C6507"/>
    <w:rsid w:val="006D1404"/>
    <w:rsid w:val="006D2814"/>
    <w:rsid w:val="006D6D03"/>
    <w:rsid w:val="006E541F"/>
    <w:rsid w:val="006F75D6"/>
    <w:rsid w:val="00703C87"/>
    <w:rsid w:val="00722CFE"/>
    <w:rsid w:val="00724C0D"/>
    <w:rsid w:val="00725B40"/>
    <w:rsid w:val="007262E4"/>
    <w:rsid w:val="0073114F"/>
    <w:rsid w:val="00736108"/>
    <w:rsid w:val="007370AE"/>
    <w:rsid w:val="00752117"/>
    <w:rsid w:val="00753FEE"/>
    <w:rsid w:val="00764B5B"/>
    <w:rsid w:val="00773E74"/>
    <w:rsid w:val="00776311"/>
    <w:rsid w:val="00777A77"/>
    <w:rsid w:val="00781BAE"/>
    <w:rsid w:val="00786999"/>
    <w:rsid w:val="00791914"/>
    <w:rsid w:val="00794990"/>
    <w:rsid w:val="007A03E1"/>
    <w:rsid w:val="007A22DB"/>
    <w:rsid w:val="007A283F"/>
    <w:rsid w:val="007B6692"/>
    <w:rsid w:val="007C0AC8"/>
    <w:rsid w:val="007C2416"/>
    <w:rsid w:val="007C7991"/>
    <w:rsid w:val="007D05F7"/>
    <w:rsid w:val="007D7E5F"/>
    <w:rsid w:val="007E14A1"/>
    <w:rsid w:val="007E363B"/>
    <w:rsid w:val="007F51B4"/>
    <w:rsid w:val="007F5B70"/>
    <w:rsid w:val="007F75C4"/>
    <w:rsid w:val="007F7EA7"/>
    <w:rsid w:val="0080259E"/>
    <w:rsid w:val="00804560"/>
    <w:rsid w:val="0080663B"/>
    <w:rsid w:val="00810317"/>
    <w:rsid w:val="00813578"/>
    <w:rsid w:val="00821409"/>
    <w:rsid w:val="00825AA8"/>
    <w:rsid w:val="00834C95"/>
    <w:rsid w:val="00843BDE"/>
    <w:rsid w:val="00847F06"/>
    <w:rsid w:val="00853801"/>
    <w:rsid w:val="00853CF7"/>
    <w:rsid w:val="00864CAE"/>
    <w:rsid w:val="008663F3"/>
    <w:rsid w:val="00867A09"/>
    <w:rsid w:val="0087203F"/>
    <w:rsid w:val="00872A53"/>
    <w:rsid w:val="008753DC"/>
    <w:rsid w:val="00881596"/>
    <w:rsid w:val="00883441"/>
    <w:rsid w:val="0088354D"/>
    <w:rsid w:val="0088597E"/>
    <w:rsid w:val="00886640"/>
    <w:rsid w:val="00890CB7"/>
    <w:rsid w:val="008A71BB"/>
    <w:rsid w:val="008B196F"/>
    <w:rsid w:val="008C4DD9"/>
    <w:rsid w:val="008D35E9"/>
    <w:rsid w:val="008D41E4"/>
    <w:rsid w:val="008D50AF"/>
    <w:rsid w:val="008E12B3"/>
    <w:rsid w:val="008F2EAD"/>
    <w:rsid w:val="008F48E5"/>
    <w:rsid w:val="008F5750"/>
    <w:rsid w:val="009052B0"/>
    <w:rsid w:val="00905D9A"/>
    <w:rsid w:val="0090621A"/>
    <w:rsid w:val="00916D56"/>
    <w:rsid w:val="009208BC"/>
    <w:rsid w:val="009278DA"/>
    <w:rsid w:val="00931213"/>
    <w:rsid w:val="009349F1"/>
    <w:rsid w:val="00934D39"/>
    <w:rsid w:val="00941CE5"/>
    <w:rsid w:val="00943DA2"/>
    <w:rsid w:val="009503F7"/>
    <w:rsid w:val="00951D8F"/>
    <w:rsid w:val="0095640C"/>
    <w:rsid w:val="00966849"/>
    <w:rsid w:val="00967F8B"/>
    <w:rsid w:val="00975E46"/>
    <w:rsid w:val="0097640F"/>
    <w:rsid w:val="00977B5E"/>
    <w:rsid w:val="00982392"/>
    <w:rsid w:val="0098344D"/>
    <w:rsid w:val="00994D65"/>
    <w:rsid w:val="009953A2"/>
    <w:rsid w:val="009A0ACC"/>
    <w:rsid w:val="009A65A8"/>
    <w:rsid w:val="009B3C99"/>
    <w:rsid w:val="009B5D4C"/>
    <w:rsid w:val="009B6B30"/>
    <w:rsid w:val="009B70D6"/>
    <w:rsid w:val="009C4CFB"/>
    <w:rsid w:val="009C733A"/>
    <w:rsid w:val="009D1859"/>
    <w:rsid w:val="009D285B"/>
    <w:rsid w:val="009D75D5"/>
    <w:rsid w:val="009E2FB2"/>
    <w:rsid w:val="009E5B9B"/>
    <w:rsid w:val="009E7BA8"/>
    <w:rsid w:val="009F18EB"/>
    <w:rsid w:val="009F43ED"/>
    <w:rsid w:val="009F5FC6"/>
    <w:rsid w:val="00A00AC9"/>
    <w:rsid w:val="00A00BCB"/>
    <w:rsid w:val="00A00D8C"/>
    <w:rsid w:val="00A05523"/>
    <w:rsid w:val="00A110D2"/>
    <w:rsid w:val="00A124C2"/>
    <w:rsid w:val="00A2035D"/>
    <w:rsid w:val="00A214ED"/>
    <w:rsid w:val="00A222FE"/>
    <w:rsid w:val="00A250FD"/>
    <w:rsid w:val="00A2531A"/>
    <w:rsid w:val="00A3340E"/>
    <w:rsid w:val="00A353FC"/>
    <w:rsid w:val="00A373F7"/>
    <w:rsid w:val="00A37766"/>
    <w:rsid w:val="00A538FD"/>
    <w:rsid w:val="00A539B9"/>
    <w:rsid w:val="00A6468B"/>
    <w:rsid w:val="00A70EEE"/>
    <w:rsid w:val="00A87568"/>
    <w:rsid w:val="00A950B1"/>
    <w:rsid w:val="00AA2F2D"/>
    <w:rsid w:val="00AA3406"/>
    <w:rsid w:val="00AB3884"/>
    <w:rsid w:val="00AB74B7"/>
    <w:rsid w:val="00AC0AE4"/>
    <w:rsid w:val="00AC1D7C"/>
    <w:rsid w:val="00AC1FD5"/>
    <w:rsid w:val="00AC48C7"/>
    <w:rsid w:val="00AD3876"/>
    <w:rsid w:val="00AD776A"/>
    <w:rsid w:val="00AF0C4B"/>
    <w:rsid w:val="00B0455A"/>
    <w:rsid w:val="00B12CD1"/>
    <w:rsid w:val="00B17A8F"/>
    <w:rsid w:val="00B237D4"/>
    <w:rsid w:val="00B35E3A"/>
    <w:rsid w:val="00B36AE2"/>
    <w:rsid w:val="00B4253C"/>
    <w:rsid w:val="00B42AF4"/>
    <w:rsid w:val="00B60426"/>
    <w:rsid w:val="00B75D4C"/>
    <w:rsid w:val="00B77455"/>
    <w:rsid w:val="00B8271E"/>
    <w:rsid w:val="00B929E0"/>
    <w:rsid w:val="00B95498"/>
    <w:rsid w:val="00BA0DF7"/>
    <w:rsid w:val="00BA4CD6"/>
    <w:rsid w:val="00BA6EED"/>
    <w:rsid w:val="00BB11D4"/>
    <w:rsid w:val="00BB457A"/>
    <w:rsid w:val="00BB693C"/>
    <w:rsid w:val="00BC7752"/>
    <w:rsid w:val="00BD0013"/>
    <w:rsid w:val="00BE0F77"/>
    <w:rsid w:val="00BE4FDD"/>
    <w:rsid w:val="00BF5D09"/>
    <w:rsid w:val="00C046A1"/>
    <w:rsid w:val="00C0503C"/>
    <w:rsid w:val="00C1598E"/>
    <w:rsid w:val="00C33BA0"/>
    <w:rsid w:val="00C367D8"/>
    <w:rsid w:val="00C41DFA"/>
    <w:rsid w:val="00C44193"/>
    <w:rsid w:val="00C45248"/>
    <w:rsid w:val="00C547A0"/>
    <w:rsid w:val="00C60269"/>
    <w:rsid w:val="00C70783"/>
    <w:rsid w:val="00C75F33"/>
    <w:rsid w:val="00C836F1"/>
    <w:rsid w:val="00C852B9"/>
    <w:rsid w:val="00C9729B"/>
    <w:rsid w:val="00CA307E"/>
    <w:rsid w:val="00CA57B1"/>
    <w:rsid w:val="00CA6045"/>
    <w:rsid w:val="00CA6C39"/>
    <w:rsid w:val="00CB2D7D"/>
    <w:rsid w:val="00CB5A25"/>
    <w:rsid w:val="00CB7AAA"/>
    <w:rsid w:val="00CD0537"/>
    <w:rsid w:val="00CD3E17"/>
    <w:rsid w:val="00CD6F9E"/>
    <w:rsid w:val="00CD7B45"/>
    <w:rsid w:val="00CE2141"/>
    <w:rsid w:val="00CE3E4C"/>
    <w:rsid w:val="00CE6CEA"/>
    <w:rsid w:val="00CF7FA8"/>
    <w:rsid w:val="00D015AA"/>
    <w:rsid w:val="00D02D7D"/>
    <w:rsid w:val="00D044F1"/>
    <w:rsid w:val="00D066B7"/>
    <w:rsid w:val="00D14264"/>
    <w:rsid w:val="00D167B5"/>
    <w:rsid w:val="00D20364"/>
    <w:rsid w:val="00D269F8"/>
    <w:rsid w:val="00D37D6D"/>
    <w:rsid w:val="00D41F02"/>
    <w:rsid w:val="00D46572"/>
    <w:rsid w:val="00D478D7"/>
    <w:rsid w:val="00D50181"/>
    <w:rsid w:val="00D502EB"/>
    <w:rsid w:val="00D55DDA"/>
    <w:rsid w:val="00D56822"/>
    <w:rsid w:val="00D57E89"/>
    <w:rsid w:val="00D66440"/>
    <w:rsid w:val="00D664C1"/>
    <w:rsid w:val="00D729A6"/>
    <w:rsid w:val="00D74C01"/>
    <w:rsid w:val="00D81DF3"/>
    <w:rsid w:val="00D90165"/>
    <w:rsid w:val="00D91711"/>
    <w:rsid w:val="00D92EEC"/>
    <w:rsid w:val="00DA089E"/>
    <w:rsid w:val="00DA1004"/>
    <w:rsid w:val="00DA140F"/>
    <w:rsid w:val="00DB14E2"/>
    <w:rsid w:val="00DC3F33"/>
    <w:rsid w:val="00DD0BDF"/>
    <w:rsid w:val="00DD215F"/>
    <w:rsid w:val="00DE0FAA"/>
    <w:rsid w:val="00DE2BB5"/>
    <w:rsid w:val="00DE2FE6"/>
    <w:rsid w:val="00DE3D2F"/>
    <w:rsid w:val="00DF7B28"/>
    <w:rsid w:val="00E07EC4"/>
    <w:rsid w:val="00E17D1F"/>
    <w:rsid w:val="00E22783"/>
    <w:rsid w:val="00E2433A"/>
    <w:rsid w:val="00E24506"/>
    <w:rsid w:val="00E31CDE"/>
    <w:rsid w:val="00E3752C"/>
    <w:rsid w:val="00E40B30"/>
    <w:rsid w:val="00E443F0"/>
    <w:rsid w:val="00E46D79"/>
    <w:rsid w:val="00E52B49"/>
    <w:rsid w:val="00E5327F"/>
    <w:rsid w:val="00E7287F"/>
    <w:rsid w:val="00EA3B9A"/>
    <w:rsid w:val="00EA5E95"/>
    <w:rsid w:val="00EB4D50"/>
    <w:rsid w:val="00EB66F0"/>
    <w:rsid w:val="00ED084E"/>
    <w:rsid w:val="00ED0E40"/>
    <w:rsid w:val="00ED59E7"/>
    <w:rsid w:val="00EE2F8C"/>
    <w:rsid w:val="00EF24FE"/>
    <w:rsid w:val="00F030FB"/>
    <w:rsid w:val="00F21322"/>
    <w:rsid w:val="00F22E4B"/>
    <w:rsid w:val="00F30B6F"/>
    <w:rsid w:val="00F41694"/>
    <w:rsid w:val="00F426C7"/>
    <w:rsid w:val="00F43D38"/>
    <w:rsid w:val="00F4588C"/>
    <w:rsid w:val="00F47101"/>
    <w:rsid w:val="00F51D3C"/>
    <w:rsid w:val="00F5630D"/>
    <w:rsid w:val="00F60CB1"/>
    <w:rsid w:val="00F650C9"/>
    <w:rsid w:val="00F70FE1"/>
    <w:rsid w:val="00F72415"/>
    <w:rsid w:val="00F730DB"/>
    <w:rsid w:val="00F828D7"/>
    <w:rsid w:val="00F900CF"/>
    <w:rsid w:val="00FA11D4"/>
    <w:rsid w:val="00FA18FD"/>
    <w:rsid w:val="00FA5668"/>
    <w:rsid w:val="00FB050B"/>
    <w:rsid w:val="00FB1863"/>
    <w:rsid w:val="00FC216B"/>
    <w:rsid w:val="00FC75A3"/>
    <w:rsid w:val="00FD6A75"/>
    <w:rsid w:val="00FD71A0"/>
    <w:rsid w:val="00FE3D6A"/>
    <w:rsid w:val="00FF12FE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0A69D"/>
  <w15:docId w15:val="{4D1EBBAE-6D60-4BA2-AE37-9C650AB8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41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2E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2E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4F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F57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77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7A1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ECD"/>
    <w:pPr>
      <w:ind w:left="720"/>
    </w:pPr>
  </w:style>
  <w:style w:type="paragraph" w:styleId="NoSpacing">
    <w:name w:val="No Spacing"/>
    <w:uiPriority w:val="1"/>
    <w:qFormat/>
    <w:rsid w:val="00545330"/>
    <w:rPr>
      <w:rFonts w:asciiTheme="minorHAnsi" w:eastAsiaTheme="minorHAnsi" w:hAnsiTheme="minorHAnsi" w:cstheme="minorBidi"/>
      <w:sz w:val="22"/>
      <w:szCs w:val="22"/>
    </w:rPr>
  </w:style>
  <w:style w:type="table" w:customStyle="1" w:styleId="MediumShading12">
    <w:name w:val="Medium Shading 12"/>
    <w:basedOn w:val="TableNormal"/>
    <w:next w:val="MediumShading1"/>
    <w:uiPriority w:val="63"/>
    <w:rsid w:val="00545330"/>
    <w:rPr>
      <w:rFonts w:asciiTheme="minorHAnsi" w:eastAsia="Calibr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4533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C0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2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2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E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262E4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AE61-DC65-4D67-BF60-AB671D2E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COLLEGE COUNCIL</vt:lpstr>
    </vt:vector>
  </TitlesOfParts>
  <Company>Kenai Peninsula College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COLLEGE COUNCIL</dc:title>
  <dc:creator>Mary Rainwater</dc:creator>
  <cp:lastModifiedBy>source source</cp:lastModifiedBy>
  <cp:revision>2</cp:revision>
  <cp:lastPrinted>2018-10-04T17:30:00Z</cp:lastPrinted>
  <dcterms:created xsi:type="dcterms:W3CDTF">2020-09-09T19:28:00Z</dcterms:created>
  <dcterms:modified xsi:type="dcterms:W3CDTF">2020-09-09T19:28:00Z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-403868192</vt:i4>
  </property>
  <property fmtid="{D5CDD505-2E9C-101B-9397-08002B2CF9AE}" pid="4" name="_EmailSubject">
    <vt:lpwstr>CC April Agenda</vt:lpwstr>
  </property>
  <property fmtid="{D5CDD505-2E9C-101B-9397-08002B2CF9AE}" pid="5" name="_AuthorEmail">
    <vt:lpwstr>ingjt@uaa.alaska.edu</vt:lpwstr>
  </property>
  <property fmtid="{D5CDD505-2E9C-101B-9397-08002B2CF9AE}" pid="6" name="_AuthorEmailDisplayName">
    <vt:lpwstr>Gary Turner</vt:lpwstr>
  </property>
  <property fmtid="{D5CDD505-2E9C-101B-9397-08002B2CF9AE}" pid="7" name="_ReviewingToolsShownOnce">
    <vt:lpwstr/>
  </property>
</Properties>
</file>